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关于注销国三及以下排放标准营运柴油货物运输车辆的公告</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改善空气质量环境，坚决打赢蓝天保卫战，按照濮阳市交通运输局、濮阳市生态环境局、濮阳市财政局、濮阳市商务局、濮阳市公安局（濮交【2020】103号）《关于印发全市淘汰国三及以下排放标准营运柴油货车攻坚行动方案》的通知和市局关于加快淘汰国三及以下排放标准柴油货车工作会议精神，现将范县国三及以下排放标准营运货物运输车辆退出道路运输市场，即日起车辆《道路运输证》予以注销。</w:t>
      </w:r>
    </w:p>
    <w:p>
      <w:pPr>
        <w:rPr>
          <w:rFonts w:hint="eastAsia" w:ascii="仿宋" w:hAnsi="仿宋" w:eastAsia="仿宋" w:cs="仿宋"/>
          <w:sz w:val="32"/>
          <w:szCs w:val="32"/>
        </w:rPr>
      </w:pPr>
      <w:r>
        <w:rPr>
          <w:rFonts w:hint="eastAsia" w:ascii="仿宋" w:hAnsi="仿宋" w:eastAsia="仿宋" w:cs="仿宋"/>
          <w:sz w:val="32"/>
          <w:szCs w:val="32"/>
        </w:rPr>
        <w:t xml:space="preserve">特此公告。         </w:t>
      </w:r>
    </w:p>
    <w:p>
      <w:pPr>
        <w:ind w:firstLine="3200" w:firstLineChars="1000"/>
        <w:rPr>
          <w:rFonts w:hint="eastAsia" w:ascii="仿宋" w:hAnsi="仿宋" w:eastAsia="仿宋" w:cs="仿宋"/>
          <w:sz w:val="32"/>
          <w:szCs w:val="32"/>
          <w:lang w:eastAsia="zh-CN"/>
        </w:rPr>
      </w:pPr>
    </w:p>
    <w:p>
      <w:pPr>
        <w:ind w:firstLine="3200" w:firstLineChars="1000"/>
        <w:rPr>
          <w:rFonts w:hint="eastAsia" w:ascii="仿宋" w:hAnsi="仿宋" w:eastAsia="仿宋" w:cs="仿宋"/>
          <w:sz w:val="32"/>
          <w:szCs w:val="32"/>
          <w:lang w:eastAsia="zh-CN"/>
        </w:rPr>
      </w:pPr>
    </w:p>
    <w:p>
      <w:pPr>
        <w:ind w:firstLine="5120" w:firstLineChars="1600"/>
        <w:rPr>
          <w:rFonts w:hint="eastAsia" w:ascii="仿宋" w:hAnsi="仿宋" w:eastAsia="仿宋" w:cs="仿宋"/>
          <w:sz w:val="32"/>
          <w:szCs w:val="32"/>
          <w:lang w:eastAsia="zh-CN"/>
        </w:rPr>
      </w:pPr>
      <w:r>
        <w:rPr>
          <w:rFonts w:hint="eastAsia" w:ascii="仿宋" w:hAnsi="仿宋" w:eastAsia="仿宋" w:cs="仿宋"/>
          <w:sz w:val="32"/>
          <w:szCs w:val="32"/>
          <w:lang w:eastAsia="zh-CN"/>
        </w:rPr>
        <w:t>范县交通运输局</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2020年12月23日</w:t>
      </w:r>
    </w:p>
    <w:p>
      <w:pPr>
        <w:rPr>
          <w:rFonts w:hint="eastAsia" w:ascii="仿宋" w:hAnsi="仿宋" w:eastAsia="仿宋" w:cs="仿宋"/>
          <w:b w:val="0"/>
          <w:bCs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both"/>
        <w:rPr>
          <w:rStyle w:val="8"/>
          <w:rFonts w:hint="eastAsia" w:ascii="仿宋" w:hAnsi="仿宋" w:eastAsia="仿宋" w:cs="仿宋"/>
          <w:b w:val="0"/>
          <w:bCs w:val="0"/>
          <w:i w:val="0"/>
          <w:caps w:val="0"/>
          <w:color w:val="191919"/>
          <w:spacing w:val="0"/>
          <w:sz w:val="32"/>
          <w:szCs w:val="32"/>
          <w:shd w:val="clear" w:fill="FFFFFF"/>
          <w:lang w:eastAsia="zh-CN"/>
        </w:rPr>
      </w:pPr>
      <w:r>
        <w:rPr>
          <w:rStyle w:val="8"/>
          <w:rFonts w:hint="eastAsia" w:ascii="仿宋" w:hAnsi="仿宋" w:eastAsia="仿宋" w:cs="仿宋"/>
          <w:b/>
          <w:bCs/>
          <w:i w:val="0"/>
          <w:caps w:val="0"/>
          <w:color w:val="191919"/>
          <w:spacing w:val="0"/>
          <w:sz w:val="32"/>
          <w:szCs w:val="32"/>
          <w:shd w:val="clear" w:fill="FFFFFF"/>
        </w:rPr>
        <w:t>附件：</w:t>
      </w:r>
      <w:r>
        <w:rPr>
          <w:rStyle w:val="8"/>
          <w:rFonts w:hint="eastAsia" w:ascii="仿宋" w:hAnsi="仿宋" w:eastAsia="仿宋" w:cs="仿宋"/>
          <w:b w:val="0"/>
          <w:bCs w:val="0"/>
          <w:i w:val="0"/>
          <w:caps w:val="0"/>
          <w:color w:val="191919"/>
          <w:spacing w:val="0"/>
          <w:sz w:val="32"/>
          <w:szCs w:val="32"/>
          <w:shd w:val="clear" w:fill="FFFFFF"/>
          <w:lang w:eastAsia="zh-CN"/>
        </w:rPr>
        <w:t>范</w:t>
      </w:r>
      <w:r>
        <w:rPr>
          <w:rStyle w:val="8"/>
          <w:rFonts w:hint="eastAsia" w:ascii="仿宋" w:hAnsi="仿宋" w:eastAsia="仿宋" w:cs="仿宋"/>
          <w:b w:val="0"/>
          <w:bCs w:val="0"/>
          <w:i w:val="0"/>
          <w:caps w:val="0"/>
          <w:color w:val="191919"/>
          <w:spacing w:val="0"/>
          <w:sz w:val="32"/>
          <w:szCs w:val="32"/>
          <w:shd w:val="clear" w:fill="FFFFFF"/>
        </w:rPr>
        <w:t>县</w:t>
      </w:r>
      <w:r>
        <w:rPr>
          <w:rFonts w:hint="eastAsia" w:ascii="仿宋" w:hAnsi="仿宋" w:eastAsia="仿宋" w:cs="仿宋"/>
          <w:b w:val="0"/>
          <w:bCs w:val="0"/>
          <w:color w:val="333333"/>
          <w:sz w:val="32"/>
          <w:szCs w:val="32"/>
          <w:shd w:val="clear" w:fill="FFFFFF"/>
          <w:lang w:eastAsia="zh-CN"/>
        </w:rPr>
        <w:t>国三及以下排放标准营运柴油货物运输车辆</w:t>
      </w:r>
      <w:r>
        <w:rPr>
          <w:rStyle w:val="8"/>
          <w:rFonts w:hint="eastAsia" w:ascii="仿宋" w:hAnsi="仿宋" w:eastAsia="仿宋" w:cs="仿宋"/>
          <w:b w:val="0"/>
          <w:bCs w:val="0"/>
          <w:i w:val="0"/>
          <w:caps w:val="0"/>
          <w:color w:val="191919"/>
          <w:spacing w:val="0"/>
          <w:sz w:val="32"/>
          <w:szCs w:val="32"/>
          <w:shd w:val="clear" w:fill="FFFFFF"/>
        </w:rPr>
        <w:t>注销《道路运输证》明细</w:t>
      </w:r>
      <w:r>
        <w:rPr>
          <w:rStyle w:val="8"/>
          <w:rFonts w:hint="eastAsia" w:ascii="仿宋" w:hAnsi="仿宋" w:eastAsia="仿宋" w:cs="仿宋"/>
          <w:b w:val="0"/>
          <w:bCs w:val="0"/>
          <w:i w:val="0"/>
          <w:caps w:val="0"/>
          <w:color w:val="191919"/>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both"/>
        <w:rPr>
          <w:rStyle w:val="8"/>
          <w:rFonts w:hint="eastAsia" w:ascii="仿宋" w:hAnsi="仿宋" w:eastAsia="仿宋" w:cs="仿宋"/>
          <w:b w:val="0"/>
          <w:bCs w:val="0"/>
          <w:i w:val="0"/>
          <w:caps w:val="0"/>
          <w:color w:val="191919"/>
          <w:spacing w:val="0"/>
          <w:sz w:val="32"/>
          <w:szCs w:val="32"/>
          <w:shd w:val="clear" w:fill="FFFFFF"/>
          <w:lang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321"/>
        <w:gridCol w:w="1305"/>
        <w:gridCol w:w="279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8"/>
                <w:szCs w:val="28"/>
                <w:shd w:val="clear" w:fill="FFFFFF"/>
                <w:vertAlign w:val="baseline"/>
              </w:rPr>
            </w:pPr>
            <w:r>
              <w:rPr>
                <w:rFonts w:hint="eastAsia" w:ascii="仿宋" w:hAnsi="仿宋" w:eastAsia="仿宋" w:cs="仿宋"/>
                <w:b/>
                <w:i w:val="0"/>
                <w:color w:val="000000"/>
                <w:kern w:val="0"/>
                <w:sz w:val="28"/>
                <w:szCs w:val="28"/>
                <w:u w:val="none"/>
                <w:lang w:val="en-US" w:eastAsia="zh-CN" w:bidi="ar"/>
              </w:rPr>
              <w:t>序号</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8"/>
                <w:szCs w:val="28"/>
                <w:shd w:val="clear" w:fill="FFFFFF"/>
                <w:vertAlign w:val="baseline"/>
              </w:rPr>
            </w:pPr>
            <w:r>
              <w:rPr>
                <w:rFonts w:hint="eastAsia" w:ascii="仿宋" w:hAnsi="仿宋" w:eastAsia="仿宋" w:cs="仿宋"/>
                <w:b/>
                <w:i w:val="0"/>
                <w:color w:val="000000"/>
                <w:kern w:val="0"/>
                <w:sz w:val="28"/>
                <w:szCs w:val="28"/>
                <w:u w:val="none"/>
                <w:lang w:val="en-US" w:eastAsia="zh-CN" w:bidi="ar"/>
              </w:rPr>
              <w:t>机动车所有人</w:t>
            </w:r>
          </w:p>
        </w:tc>
        <w:tc>
          <w:tcPr>
            <w:tcW w:w="130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车牌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8"/>
                <w:rFonts w:hint="eastAsia" w:ascii="仿宋" w:hAnsi="仿宋" w:eastAsia="仿宋" w:cs="仿宋"/>
                <w:b/>
                <w:i w:val="0"/>
                <w:caps w:val="0"/>
                <w:color w:val="191919"/>
                <w:spacing w:val="0"/>
                <w:sz w:val="28"/>
                <w:szCs w:val="28"/>
                <w:shd w:val="clear" w:fill="FFFFFF"/>
                <w:vertAlign w:val="baseline"/>
              </w:rPr>
            </w:pPr>
            <w:r>
              <w:rPr>
                <w:rFonts w:hint="eastAsia" w:ascii="仿宋" w:hAnsi="仿宋" w:eastAsia="仿宋" w:cs="仿宋"/>
                <w:b/>
                <w:i w:val="0"/>
                <w:color w:val="000000"/>
                <w:kern w:val="0"/>
                <w:sz w:val="28"/>
                <w:szCs w:val="28"/>
                <w:u w:val="none"/>
                <w:lang w:val="en-US" w:eastAsia="zh-CN" w:bidi="ar"/>
              </w:rPr>
              <w:t>号码</w:t>
            </w:r>
          </w:p>
        </w:tc>
        <w:tc>
          <w:tcPr>
            <w:tcW w:w="27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8"/>
                <w:rFonts w:hint="eastAsia" w:ascii="仿宋" w:hAnsi="仿宋" w:eastAsia="仿宋" w:cs="仿宋"/>
                <w:b/>
                <w:i w:val="0"/>
                <w:caps w:val="0"/>
                <w:color w:val="191919"/>
                <w:spacing w:val="0"/>
                <w:sz w:val="28"/>
                <w:szCs w:val="28"/>
                <w:shd w:val="clear" w:fill="FFFFFF"/>
                <w:vertAlign w:val="baseline"/>
              </w:rPr>
            </w:pPr>
            <w:r>
              <w:rPr>
                <w:rFonts w:hint="eastAsia" w:ascii="仿宋" w:hAnsi="仿宋" w:eastAsia="仿宋" w:cs="仿宋"/>
                <w:b/>
                <w:i w:val="0"/>
                <w:color w:val="000000"/>
                <w:kern w:val="0"/>
                <w:sz w:val="28"/>
                <w:szCs w:val="28"/>
                <w:u w:val="none"/>
                <w:lang w:val="en-US" w:eastAsia="zh-CN" w:bidi="ar"/>
              </w:rPr>
              <w:t>车架号</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发动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8"/>
                <w:rFonts w:hint="eastAsia" w:ascii="仿宋" w:hAnsi="仿宋" w:eastAsia="仿宋" w:cs="仿宋"/>
                <w:b/>
                <w:i w:val="0"/>
                <w:caps w:val="0"/>
                <w:color w:val="191919"/>
                <w:spacing w:val="0"/>
                <w:sz w:val="28"/>
                <w:szCs w:val="28"/>
                <w:shd w:val="clear" w:fill="FFFFFF"/>
                <w:vertAlign w:val="baseline"/>
              </w:rPr>
            </w:pPr>
            <w:r>
              <w:rPr>
                <w:rFonts w:hint="eastAsia" w:ascii="仿宋" w:hAnsi="仿宋" w:eastAsia="仿宋" w:cs="仿宋"/>
                <w:b/>
                <w:i w:val="0"/>
                <w:color w:val="000000"/>
                <w:kern w:val="0"/>
                <w:sz w:val="28"/>
                <w:szCs w:val="28"/>
                <w:u w:val="none"/>
                <w:lang w:val="en-US" w:eastAsia="zh-CN" w:bidi="ar"/>
              </w:rPr>
              <w:t>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w:t>
            </w:r>
          </w:p>
        </w:tc>
        <w:tc>
          <w:tcPr>
            <w:tcW w:w="2321"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豫J18689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LVBS6PEB8AL059374</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豫J71820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LVBV5PDBXBE464840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豫J50515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LVBV4PBBXAE003643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豫J51839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LVBV3PBB6CJ007315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豫J54987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LGDXWA1R0CB133317</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豫J44426</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LVBV5PDC8CW008548</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7</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豫J63921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LZ0BFPD42C1002741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8</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豫J72915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LVBV5PDB0BE055326</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9</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豫J63570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LVBV5PDCXCW004260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10</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范县龙泉运输服务有限公司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豫J34698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LVBV4PDB2BE457609</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11</w:t>
            </w:r>
          </w:p>
        </w:tc>
        <w:tc>
          <w:tcPr>
            <w:tcW w:w="2321"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豫J83863</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LJ11R6FH0E3301721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12</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豫J34710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LVBV6PDC6BW073782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13</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豫J77028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LVBV5PBB8CE036351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14</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豫J52088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LFNFVUMX4A1F56782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15</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豫J77745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LFWSRXPJ4E1F00922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16</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豫J68582</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LVBV4PDB39E039554</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17</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范县天顺汽车运输有限公司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豫J85977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LRDS6PEB9EL009141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18</w:t>
            </w:r>
          </w:p>
        </w:tc>
        <w:tc>
          <w:tcPr>
            <w:tcW w:w="2321"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范县广通运输有限公司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豫J75393</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LZZTBLNF8AJ040313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19</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范县广通运输有限公司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豫J75383</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LZZTBLNF8AJ040361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20</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范县广通运输有限公司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豫J77468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LVBV5PDC3DW064110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21</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范县广通运输有限公司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豫J61720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bookmarkStart w:id="0" w:name="_GoBack"/>
            <w:bookmarkEnd w:id="0"/>
            <w:r>
              <w:rPr>
                <w:rFonts w:hint="eastAsia" w:ascii="仿宋" w:hAnsi="仿宋" w:eastAsia="仿宋" w:cs="仿宋"/>
                <w:i w:val="0"/>
                <w:color w:val="000000"/>
                <w:kern w:val="0"/>
                <w:sz w:val="24"/>
                <w:szCs w:val="24"/>
                <w:u w:val="none"/>
                <w:lang w:val="en-US" w:eastAsia="zh-CN" w:bidi="ar"/>
              </w:rPr>
              <w:t>LRDV6PDC9CH514037</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22</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范县广通运输有限公司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豫J63287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LS3T3CG39C0102736</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23</w:t>
            </w:r>
          </w:p>
        </w:tc>
        <w:tc>
          <w:tcPr>
            <w:tcW w:w="2321"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范县平安顺达运输有限公司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豫J77385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LVBV4PBB1CE040650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24</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范县平安顺达运输有限公司</w:t>
            </w: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豫J77738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LVBV4PBB7CE043262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25</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豫J78616</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LGAG4DY32D8008341</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D1003816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26</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豫J79286</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LGAG4DY36D8010190</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27</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豫J80835</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LGAG4DY35D8122804</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D1048061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28</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豫J80728</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LGAG4DY39D3011430</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D1024038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29</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豫J82785</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LVM4C3N99DB062583</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MKBQ1D30298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30</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豫J83619</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LGAG4DY32E2002771</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E1004264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31</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豫J83828</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LZGJLGR41EX006150</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1613L189374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32</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豫J83829</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LZGJLGR43EX006151</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1613L189370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33</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豫J58668</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LFWSRXRJ5D1E03191</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52178670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34</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豫J82662</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LGAG4DY3XD2014469</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D1035904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35</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豫J82676</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LGAG4DY36D2014470</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D1035900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36</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濮阳市腾辉汽车服务有限公司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豫J84669</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LFWSRXPJ9E1E05286</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52350024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37</w:t>
            </w:r>
          </w:p>
        </w:tc>
        <w:tc>
          <w:tcPr>
            <w:tcW w:w="2321"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范县濮城宏泰运输有限公司</w:t>
            </w:r>
          </w:p>
        </w:tc>
        <w:tc>
          <w:tcPr>
            <w:tcW w:w="1305"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豫J79259</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LGAO4DY36D8011968</w:t>
            </w:r>
          </w:p>
        </w:tc>
        <w:tc>
          <w:tcPr>
            <w:tcW w:w="131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DI005809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38</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豫J61292</w:t>
            </w:r>
          </w:p>
        </w:tc>
        <w:tc>
          <w:tcPr>
            <w:tcW w:w="2790"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LST9132L921105524</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39</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豫J50968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LZZZCNFA24WG19233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40</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豫J53900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LVBS6PEB9AH104812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41</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豫J68882</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LZGJFNM917X137175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42</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豫J47799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E33534231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43</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豫J61129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YFHJOIERJDFRE98754168</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44</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豫J44689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SADFSDFEWRW3R34</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45</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豫J63100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LZZAELND1AC100708</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46</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豫J57228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LZZ5ELMD69W377402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47</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豫J72509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LNYAEFA38BKT00029</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48</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豫J62917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LZ0BEPD37B1013663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49</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豫J57306</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LVBV5PDB0AX003102</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50</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豫J36345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L7TAHP7859A009628</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51</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豫J32557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LVBV4PDB6AE036605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52</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豫J60357</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LZGCL2M4XAX081281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53</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豫J66119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LVBV5PDC2DW061070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54</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豫J51090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LVBV5PDB6BW023457</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55</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豫J62411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LZGJLNM929X34505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56</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豫J70278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LVBV5PDC3BW012327</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57</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豫J67168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LVBV7PEC9AH032898</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58</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豫J73976</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LVBV4PBB1CZ006135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59</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豫J82880</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LGHXFGHP0D7006321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60</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豫J51375</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LVBV5PDB5AW024551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61</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豫J77338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LVBV4PBB3CE040651</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62</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豫J86128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LFWSRXRJ3E1E16636</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63</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豫J70073</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LBZ446DB3BA006825</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64</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豫J61101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2009203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65</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豫J52499</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LJ11R4EF4A8012729</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66</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豫J63031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LVBV5PDB9CW006220</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67</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豫J71488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LVBV5PDB7CJ065263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68</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豫J57211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LZZ5CLN80AN525296</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69</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豫J58108</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LVBV5PDB1BE051317</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70</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豫J77946</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D13F1B019166</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71</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豫J50636</w:t>
            </w:r>
          </w:p>
        </w:tc>
        <w:tc>
          <w:tcPr>
            <w:tcW w:w="2790"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72</w:t>
            </w:r>
          </w:p>
        </w:tc>
        <w:tc>
          <w:tcPr>
            <w:tcW w:w="2321"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c>
          <w:tcPr>
            <w:tcW w:w="1305"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豫J85601</w:t>
            </w:r>
          </w:p>
        </w:tc>
        <w:tc>
          <w:tcPr>
            <w:tcW w:w="2790" w:type="dxa"/>
            <w:vAlign w:val="center"/>
          </w:tcPr>
          <w:p>
            <w:pPr>
              <w:keepNext w:val="0"/>
              <w:keepLines w:val="0"/>
              <w:widowControl/>
              <w:suppressLineNumbers w:val="0"/>
              <w:jc w:val="center"/>
              <w:textAlignment w:val="bottom"/>
              <w:rPr>
                <w:rStyle w:val="8"/>
                <w:rFonts w:hint="eastAsia" w:ascii="仿宋" w:hAnsi="仿宋" w:eastAsia="仿宋" w:cs="仿宋"/>
                <w:b/>
                <w:i w:val="0"/>
                <w:caps w:val="0"/>
                <w:color w:val="191919"/>
                <w:spacing w:val="0"/>
                <w:sz w:val="24"/>
                <w:szCs w:val="24"/>
                <w:shd w:val="clear" w:fill="FFFFFF"/>
                <w:vertAlign w:val="baseline"/>
              </w:rPr>
            </w:pPr>
            <w:r>
              <w:rPr>
                <w:rFonts w:hint="eastAsia" w:ascii="仿宋" w:hAnsi="仿宋" w:eastAsia="仿宋" w:cs="仿宋"/>
                <w:i w:val="0"/>
                <w:color w:val="000000"/>
                <w:kern w:val="0"/>
                <w:sz w:val="24"/>
                <w:szCs w:val="24"/>
                <w:u w:val="none"/>
                <w:lang w:val="en-US" w:eastAsia="zh-CN" w:bidi="ar"/>
              </w:rPr>
              <w:t>LJ11R9DE2E3210413</w:t>
            </w:r>
          </w:p>
        </w:tc>
        <w:tc>
          <w:tcPr>
            <w:tcW w:w="1313" w:type="dxa"/>
            <w:vAlign w:val="center"/>
          </w:tcPr>
          <w:p>
            <w:pPr>
              <w:jc w:val="center"/>
              <w:rPr>
                <w:rStyle w:val="8"/>
                <w:rFonts w:hint="eastAsia" w:ascii="仿宋" w:hAnsi="仿宋" w:eastAsia="仿宋" w:cs="仿宋"/>
                <w:b/>
                <w:i w:val="0"/>
                <w:caps w:val="0"/>
                <w:color w:val="191919"/>
                <w:spacing w:val="0"/>
                <w:sz w:val="24"/>
                <w:szCs w:val="24"/>
                <w:shd w:val="clear" w:fill="FFFFFF"/>
                <w:vertAlign w:val="baseli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both"/>
        <w:rPr>
          <w:rStyle w:val="8"/>
          <w:rFonts w:hint="eastAsia" w:ascii="仿宋" w:hAnsi="仿宋" w:eastAsia="仿宋" w:cs="仿宋"/>
          <w:b w:val="0"/>
          <w:bCs w:val="0"/>
          <w:i w:val="0"/>
          <w:caps w:val="0"/>
          <w:color w:val="191919"/>
          <w:spacing w:val="0"/>
          <w:sz w:val="32"/>
          <w:szCs w:val="32"/>
          <w:shd w:val="clear" w:fill="FFFFFF"/>
          <w:lang w:eastAsia="zh-CN"/>
        </w:rPr>
      </w:pPr>
    </w:p>
    <w:p>
      <w:pPr>
        <w:rPr>
          <w:rFonts w:hint="eastAsia" w:ascii="仿宋" w:hAnsi="仿宋" w:eastAsia="仿宋" w:cs="仿宋"/>
          <w:sz w:val="32"/>
          <w:szCs w:val="32"/>
          <w:lang w:val="en-US" w:eastAsia="zh-CN"/>
        </w:rPr>
      </w:pPr>
    </w:p>
    <w:sectPr>
      <w:pgSz w:w="11906" w:h="16838"/>
      <w:pgMar w:top="1440" w:right="1800" w:bottom="12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宋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51A14"/>
    <w:rsid w:val="0C5E1F4F"/>
    <w:rsid w:val="20CE4A59"/>
    <w:rsid w:val="2BE6208E"/>
    <w:rsid w:val="5686034F"/>
    <w:rsid w:val="599510DE"/>
    <w:rsid w:val="5A5644D5"/>
    <w:rsid w:val="686C24BB"/>
    <w:rsid w:val="7AB5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Emphasis"/>
    <w:basedOn w:val="7"/>
    <w:qFormat/>
    <w:uiPriority w:val="0"/>
  </w:style>
  <w:style w:type="character" w:styleId="11">
    <w:name w:val="Hyperlink"/>
    <w:basedOn w:val="7"/>
    <w:uiPriority w:val="0"/>
    <w:rPr>
      <w:color w:val="333333"/>
      <w:u w:val="none"/>
    </w:rPr>
  </w:style>
  <w:style w:type="character" w:customStyle="1" w:styleId="12">
    <w:name w:val="ew"/>
    <w:basedOn w:val="7"/>
    <w:qFormat/>
    <w:uiPriority w:val="0"/>
  </w:style>
  <w:style w:type="character" w:customStyle="1" w:styleId="13">
    <w:name w:val="cur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2020-04-14T00:57:00Z</dcterms:created>
  <dc:creator>ydy</dc:creator>
  <cp:lastModifiedBy>门门</cp:lastModifiedBy>
  <cp:lastPrinted>2020-08-13T01:55:00Z</cp:lastPrinted>
  <dcterms:modified xsi:type="dcterms:W3CDTF">2020-12-22T09:58:13Z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